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2C4B" w14:textId="77777777" w:rsidR="00256F6E" w:rsidRDefault="00F1161F">
      <w:pPr>
        <w:ind w:right="-1134"/>
        <w:jc w:val="both"/>
        <w:rPr>
          <w:rFonts w:ascii="Comic Sans MS" w:hAnsi="Comic Sans MS"/>
          <w:b/>
          <w:color w:val="FF0000"/>
          <w:sz w:val="56"/>
          <w:szCs w:val="56"/>
          <w:u w:val="single"/>
        </w:rPr>
      </w:pPr>
      <w:r>
        <w:rPr>
          <w:rFonts w:ascii="Comic Sans MS" w:hAnsi="Comic Sans MS"/>
          <w:b/>
          <w:color w:val="FF0000"/>
          <w:sz w:val="56"/>
          <w:szCs w:val="56"/>
        </w:rPr>
        <w:t xml:space="preserve">   </w:t>
      </w:r>
      <w:r>
        <w:rPr>
          <w:rFonts w:ascii="Comic Sans MS" w:hAnsi="Comic Sans MS"/>
          <w:b/>
          <w:color w:val="FF0000"/>
          <w:sz w:val="56"/>
          <w:szCs w:val="56"/>
          <w:u w:val="single"/>
        </w:rPr>
        <w:t xml:space="preserve"> Zápis do Mateřské školy, Žacléř</w:t>
      </w:r>
    </w:p>
    <w:p w14:paraId="2B172D12" w14:textId="1DEEA31E" w:rsidR="00256F6E" w:rsidRPr="00DE5C0B" w:rsidRDefault="00F1161F" w:rsidP="00DE5C0B">
      <w:pPr>
        <w:spacing w:before="240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0" distR="114300" simplePos="0" relativeHeight="4" behindDoc="0" locked="0" layoutInCell="0" allowOverlap="1" wp14:anchorId="77264112" wp14:editId="119B5823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91540" cy="686435"/>
            <wp:effectExtent l="0" t="0" r="0" b="0"/>
            <wp:wrapTight wrapText="bothSides">
              <wp:wrapPolygon edited="0">
                <wp:start x="-19" y="0"/>
                <wp:lineTo x="-19" y="20955"/>
                <wp:lineTo x="21228" y="20955"/>
                <wp:lineTo x="21228" y="0"/>
                <wp:lineTo x="-19" y="0"/>
              </wp:wrapPolygon>
            </wp:wrapTight>
            <wp:docPr id="1" name="obrázek 1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686" t="5287" r="33926" b="55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2"/>
          <w:szCs w:val="22"/>
        </w:rPr>
        <w:drawing>
          <wp:anchor distT="0" distB="0" distL="114300" distR="0" simplePos="0" relativeHeight="5" behindDoc="0" locked="0" layoutInCell="0" allowOverlap="1" wp14:anchorId="0F90EF4A" wp14:editId="4638A2AE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990600" cy="814705"/>
            <wp:effectExtent l="0" t="0" r="0" b="0"/>
            <wp:wrapTight wrapText="bothSides">
              <wp:wrapPolygon edited="0">
                <wp:start x="-11" y="0"/>
                <wp:lineTo x="-11" y="21210"/>
                <wp:lineTo x="21185" y="21210"/>
                <wp:lineTo x="21185" y="0"/>
                <wp:lineTo x="-11" y="0"/>
              </wp:wrapPolygon>
            </wp:wrapTight>
            <wp:docPr id="2" name="Obrázek2" descr="C:\Users\Pohádka\AppData\Local\Microsoft\Windows\Temporary Internet Files\Content.Outlook\Q7HMG1RL\tabule_korektura_01240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C:\Users\Pohádka\AppData\Local\Microsoft\Windows\Temporary Internet Files\Content.Outlook\Q7HMG1RL\tabule_korektura_012408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178" t="46122" r="33432" b="15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color w:val="002060"/>
          <w:sz w:val="22"/>
          <w:szCs w:val="22"/>
        </w:rPr>
        <w:t>Srdečně zveme všechny děti k zápisu do Mateřské školy, Žacléř</w:t>
      </w:r>
    </w:p>
    <w:p w14:paraId="3328E455" w14:textId="5C5AB818" w:rsidR="00256F6E" w:rsidRDefault="00F1161F">
      <w:pPr>
        <w:jc w:val="center"/>
        <w:rPr>
          <w:rFonts w:ascii="Comic Sans MS" w:hAnsi="Comic Sans MS"/>
          <w:b/>
          <w:bCs/>
          <w:color w:val="002060"/>
          <w:szCs w:val="24"/>
        </w:rPr>
      </w:pPr>
      <w:r>
        <w:rPr>
          <w:rFonts w:ascii="Comic Sans MS" w:hAnsi="Comic Sans MS"/>
          <w:b/>
          <w:color w:val="002060"/>
          <w:sz w:val="22"/>
          <w:szCs w:val="22"/>
        </w:rPr>
        <w:t xml:space="preserve">pracoviště B. Němcové 373 a pracoviště Na Pilíři 204 k zápisu pro školní rok </w:t>
      </w:r>
      <w:r>
        <w:rPr>
          <w:rFonts w:ascii="Comic Sans MS" w:hAnsi="Comic Sans MS"/>
          <w:b/>
          <w:bCs/>
          <w:color w:val="002060"/>
          <w:sz w:val="22"/>
          <w:szCs w:val="22"/>
        </w:rPr>
        <w:t>2024/2025</w:t>
      </w:r>
      <w:r>
        <w:rPr>
          <w:rFonts w:ascii="Comic Sans MS" w:hAnsi="Comic Sans MS"/>
          <w:b/>
          <w:bCs/>
          <w:color w:val="002060"/>
          <w:szCs w:val="24"/>
        </w:rPr>
        <w:t>.</w:t>
      </w:r>
    </w:p>
    <w:p w14:paraId="42CC4DB9" w14:textId="77777777" w:rsidR="00256F6E" w:rsidRDefault="00256F6E">
      <w:pPr>
        <w:jc w:val="center"/>
        <w:rPr>
          <w:rFonts w:ascii="Comic Sans MS" w:hAnsi="Comic Sans MS"/>
          <w:b/>
          <w:color w:val="002060"/>
          <w:sz w:val="18"/>
          <w:szCs w:val="18"/>
        </w:rPr>
      </w:pPr>
    </w:p>
    <w:p w14:paraId="539DE18B" w14:textId="77777777" w:rsidR="00DE5C0B" w:rsidRDefault="00F1161F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Zapisují se děti, u kterých je předpokládán nástup v průběhu školního roku </w:t>
      </w:r>
      <w:proofErr w:type="gramStart"/>
      <w:r>
        <w:rPr>
          <w:rFonts w:ascii="Comic Sans MS" w:hAnsi="Comic Sans MS"/>
          <w:b/>
          <w:sz w:val="22"/>
          <w:szCs w:val="22"/>
          <w:u w:val="single"/>
        </w:rPr>
        <w:t>2024 – 2025</w:t>
      </w:r>
      <w:proofErr w:type="gramEnd"/>
      <w:r>
        <w:rPr>
          <w:rFonts w:ascii="Comic Sans MS" w:hAnsi="Comic Sans MS"/>
          <w:b/>
          <w:sz w:val="22"/>
          <w:szCs w:val="22"/>
        </w:rPr>
        <w:t xml:space="preserve"> </w:t>
      </w:r>
    </w:p>
    <w:p w14:paraId="32CE7891" w14:textId="6AFEFF88" w:rsidR="00256F6E" w:rsidRDefault="00F1161F">
      <w:pPr>
        <w:jc w:val="center"/>
        <w:rPr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(tj. v období od 1. 9. 2024 do 31. 8. 2025).</w:t>
      </w:r>
    </w:p>
    <w:p w14:paraId="70D5D2B8" w14:textId="33B08A56" w:rsidR="00256F6E" w:rsidRPr="00DE5C0B" w:rsidRDefault="00F1161F" w:rsidP="00DE5C0B">
      <w:pPr>
        <w:spacing w:after="240"/>
        <w:jc w:val="center"/>
        <w:rPr>
          <w:sz w:val="20"/>
        </w:rPr>
      </w:pPr>
      <w:r>
        <w:rPr>
          <w:rFonts w:ascii="Comic Sans MS" w:hAnsi="Comic Sans MS"/>
          <w:b/>
          <w:sz w:val="20"/>
        </w:rPr>
        <w:t>Do MŠ se mohou přihlásit také děti rodičů na mateřské dovolené.</w:t>
      </w:r>
      <w:r w:rsidR="00DE5C0B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>V případě nenaplnění kapacity lze,</w:t>
      </w:r>
      <w:r w:rsidR="00DE5C0B">
        <w:rPr>
          <w:rFonts w:ascii="Comic Sans MS" w:hAnsi="Comic Sans MS"/>
          <w:b/>
          <w:sz w:val="20"/>
        </w:rPr>
        <w:t xml:space="preserve"> </w:t>
      </w:r>
      <w:r>
        <w:rPr>
          <w:rFonts w:ascii="Comic Sans MS" w:hAnsi="Comic Sans MS"/>
          <w:b/>
          <w:sz w:val="20"/>
        </w:rPr>
        <w:t xml:space="preserve">po dohodě s </w:t>
      </w:r>
      <w:r>
        <w:rPr>
          <w:rFonts w:ascii="Comic Sans MS" w:hAnsi="Comic Sans MS"/>
          <w:b/>
          <w:sz w:val="20"/>
        </w:rPr>
        <w:t>ředitelstvím školy, přijmout i děti od 2 let.</w:t>
      </w:r>
    </w:p>
    <w:p w14:paraId="5601E31D" w14:textId="77777777" w:rsidR="00256F6E" w:rsidRDefault="00F1161F">
      <w:pPr>
        <w:spacing w:after="240"/>
        <w:jc w:val="center"/>
        <w:rPr>
          <w:rFonts w:ascii="Comic Sans MS" w:hAnsi="Comic Sans MS"/>
          <w:bCs/>
          <w:color w:val="00B050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05C5BAEA" wp14:editId="0DA06459">
                <wp:extent cx="6343650" cy="419100"/>
                <wp:effectExtent l="0" t="0" r="26670" b="19050"/>
                <wp:docPr id="3" name="WordArt 1" descr="23., 24. a 25. dubna 2012 od 9. do 11. h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560" cy="419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07D6F7E" w14:textId="3555FAF7" w:rsidR="00256F6E" w:rsidRDefault="00F1161F">
                            <w:pPr>
                              <w:pStyle w:val="Normlnweb"/>
                              <w:spacing w:beforeAutospacing="0" w:afterAutospacing="0"/>
                              <w:jc w:val="center"/>
                              <w:rPr>
                                <w:rStyle w:val="Nzevknihy"/>
                                <w:color w:val="FF0000"/>
                                <w:spacing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6. - 7. května 2024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i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od 9.00 – 11. 00 hodin</w:t>
                            </w:r>
                          </w:p>
                          <w:p w14:paraId="772B16ED" w14:textId="77777777" w:rsidR="00256F6E" w:rsidRDefault="00256F6E">
                            <w:pPr>
                              <w:pStyle w:val="Obsahrmce"/>
                              <w:jc w:val="center"/>
                            </w:pP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C5BAEA" id="WordArt 1" o:spid="_x0000_s1026" alt="23., 24. a 25. dubna 2012 od 9. do 11. h." style="width:499.5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" fillcolor="#00b0f0" strokecolor="#376092">
                <v:textbox>
                  <w:txbxContent>
                    <w:p w14:paraId="507D6F7E" w14:textId="3555FAF7" w:rsidR="00256F6E" w:rsidRDefault="00F1161F">
                      <w:pPr>
                        <w:pStyle w:val="Normlnweb"/>
                        <w:spacing w:beforeAutospacing="0" w:afterAutospacing="0"/>
                        <w:jc w:val="center"/>
                        <w:rPr>
                          <w:rStyle w:val="Nzevknihy"/>
                          <w:color w:val="FF0000"/>
                          <w:spacing w:val="0"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6. - 7. května 2024</w:t>
                      </w:r>
                      <w:r>
                        <w:rPr>
                          <w:rFonts w:ascii="Comic Sans MS" w:hAnsi="Comic Sans MS"/>
                          <w:b/>
                          <w:i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od 9.00 – 11. 00 hodin</w:t>
                      </w:r>
                    </w:p>
                    <w:p w14:paraId="772B16ED" w14:textId="77777777" w:rsidR="00256F6E" w:rsidRDefault="00256F6E">
                      <w:pPr>
                        <w:pStyle w:val="Obsahrmce"/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2172BC8F" w14:textId="14E9DE39" w:rsidR="00256F6E" w:rsidRPr="00DE5C0B" w:rsidRDefault="00F1161F">
      <w:pPr>
        <w:jc w:val="both"/>
        <w:rPr>
          <w:rFonts w:ascii="Comic Sans MS" w:hAnsi="Comic Sans MS"/>
          <w:b/>
          <w:bCs/>
          <w:sz w:val="20"/>
        </w:rPr>
      </w:pPr>
      <w:r w:rsidRPr="00DE5C0B">
        <w:rPr>
          <w:rFonts w:ascii="Comic Sans MS" w:hAnsi="Comic Sans MS"/>
          <w:b/>
          <w:bCs/>
          <w:sz w:val="20"/>
        </w:rPr>
        <w:t>K zápisu do MŠ si mohou podat přihlášku cizinci s</w:t>
      </w:r>
      <w:r w:rsidRPr="00DE5C0B">
        <w:rPr>
          <w:rFonts w:ascii="Comic Sans MS" w:hAnsi="Comic Sans MS"/>
          <w:sz w:val="20"/>
        </w:rPr>
        <w:t> </w:t>
      </w:r>
      <w:r w:rsidRPr="00DE5C0B">
        <w:rPr>
          <w:rFonts w:ascii="Comic Sans MS" w:hAnsi="Comic Sans MS"/>
          <w:b/>
          <w:bCs/>
          <w:sz w:val="20"/>
        </w:rPr>
        <w:t xml:space="preserve">vízem za účelem strpění pobytu </w:t>
      </w:r>
      <w:r w:rsidRPr="00DE5C0B">
        <w:rPr>
          <w:rFonts w:ascii="Comic Sans MS" w:hAnsi="Comic Sans MS"/>
          <w:sz w:val="20"/>
        </w:rPr>
        <w:t>na území ČR podle § 33 odst. 1 písm. a) zákona o pobytu cizinců na území ČR</w:t>
      </w:r>
      <w:r w:rsidRPr="00DE5C0B">
        <w:rPr>
          <w:rFonts w:ascii="Comic Sans MS" w:hAnsi="Comic Sans MS"/>
          <w:b/>
          <w:bCs/>
          <w:sz w:val="20"/>
        </w:rPr>
        <w:t xml:space="preserve"> („uprchlíci“) s místem pobytu ve spádové oblasti.</w:t>
      </w:r>
    </w:p>
    <w:p w14:paraId="49B87870" w14:textId="77777777" w:rsidR="00256F6E" w:rsidRDefault="00256F6E">
      <w:pPr>
        <w:jc w:val="center"/>
        <w:rPr>
          <w:rFonts w:ascii="Comic Sans MS" w:hAnsi="Comic Sans MS"/>
          <w:b/>
          <w:bCs/>
          <w:sz w:val="20"/>
        </w:rPr>
      </w:pPr>
    </w:p>
    <w:p w14:paraId="44F14D42" w14:textId="77777777" w:rsidR="00256F6E" w:rsidRDefault="00F1161F">
      <w:pPr>
        <w:jc w:val="both"/>
        <w:rPr>
          <w:rFonts w:ascii="Comic Sans MS" w:hAnsi="Comic Sans MS"/>
          <w:b/>
          <w:bCs/>
          <w:i/>
          <w:iCs/>
          <w:szCs w:val="24"/>
        </w:rPr>
      </w:pPr>
      <w:r>
        <w:rPr>
          <w:rFonts w:ascii="Comic Sans MS" w:hAnsi="Comic Sans MS"/>
          <w:b/>
          <w:bCs/>
          <w:i/>
          <w:iCs/>
          <w:szCs w:val="24"/>
        </w:rPr>
        <w:t xml:space="preserve">Co vám nabízíme? </w:t>
      </w:r>
    </w:p>
    <w:p w14:paraId="782DBE61" w14:textId="77777777" w:rsidR="00256F6E" w:rsidRDefault="00F1161F">
      <w:pPr>
        <w:jc w:val="both"/>
        <w:rPr>
          <w:rFonts w:ascii="Comic Sans MS" w:hAnsi="Comic Sans MS"/>
          <w:b/>
          <w:bCs/>
          <w:i/>
          <w:iCs/>
          <w:color w:val="00B0F0"/>
          <w:szCs w:val="24"/>
        </w:rPr>
      </w:pPr>
      <w:r>
        <w:rPr>
          <w:rFonts w:ascii="Comic Sans MS" w:hAnsi="Comic Sans MS"/>
          <w:b/>
          <w:bCs/>
          <w:i/>
          <w:iCs/>
          <w:color w:val="00B0F0"/>
          <w:szCs w:val="24"/>
        </w:rPr>
        <w:t>Pracoviště B. Němcové 373 - Pohádka</w:t>
      </w:r>
    </w:p>
    <w:p w14:paraId="0DED948A" w14:textId="77777777" w:rsidR="00256F6E" w:rsidRDefault="00F1161F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0"/>
        </w:rPr>
      </w:pPr>
      <w:r>
        <w:rPr>
          <w:noProof/>
        </w:rPr>
        <mc:AlternateContent>
          <mc:Choice Requires="wps">
            <w:drawing>
              <wp:anchor distT="171450" distB="166370" distL="209550" distR="149860" simplePos="0" relativeHeight="6" behindDoc="1" locked="0" layoutInCell="0" allowOverlap="1" wp14:anchorId="5D366CCB" wp14:editId="0BF88602">
                <wp:simplePos x="0" y="0"/>
                <wp:positionH relativeFrom="column">
                  <wp:posOffset>5154930</wp:posOffset>
                </wp:positionH>
                <wp:positionV relativeFrom="paragraph">
                  <wp:posOffset>283845</wp:posOffset>
                </wp:positionV>
                <wp:extent cx="936625" cy="1090930"/>
                <wp:effectExtent l="206375" t="159385" r="207010" b="159385"/>
                <wp:wrapNone/>
                <wp:docPr id="5" name="obrázek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 rot="1753800">
                          <a:off x="0" y="0"/>
                          <a:ext cx="936720" cy="1090800"/>
                        </a:xfrm>
                        <a:prstGeom prst="rect">
                          <a:avLst/>
                        </a:prstGeom>
                        <a:ln w="9525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4" stroked="f" o:allowincell="f" style="position:absolute;margin-left:405.85pt;margin-top:22.3pt;width:73.7pt;height:85.85pt;mso-wrap-style:none;v-text-anchor:middle;rotation:29" wp14:anchorId="6C46C273" type="_x0000_t75">
                <v:imagedata r:id="rId8" o:detectmouseclick="t"/>
                <v:stroke color="#3465a4" weight="9360" joinstyle="miter" endcap="flat"/>
                <w10:wrap type="none"/>
              </v:shape>
            </w:pict>
          </mc:Fallback>
        </mc:AlternateContent>
      </w:r>
      <w:r>
        <w:rPr>
          <w:rFonts w:ascii="Comic Sans MS" w:hAnsi="Comic Sans MS"/>
          <w:sz w:val="20"/>
        </w:rPr>
        <w:t xml:space="preserve">příjemné, moderní prostředí (interaktivní tabule, počítače), pracovní dílna (ponk, nářadí), zahrada v přírodním stylu </w:t>
      </w:r>
    </w:p>
    <w:p w14:paraId="6E682B00" w14:textId="77777777" w:rsidR="00256F6E" w:rsidRDefault="00F1161F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3 běžné třídy s možností integrace</w:t>
      </w:r>
    </w:p>
    <w:p w14:paraId="2D469A09" w14:textId="77777777" w:rsidR="00256F6E" w:rsidRDefault="00F1161F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Logopedická prevence s logopedickými asistenty</w:t>
      </w:r>
    </w:p>
    <w:p w14:paraId="089008A4" w14:textId="77777777" w:rsidR="00256F6E" w:rsidRDefault="00F1161F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Malý zahradník ve spolupráci s firmou AGRO Česká Skalice </w:t>
      </w:r>
    </w:p>
    <w:p w14:paraId="18A825FE" w14:textId="77777777" w:rsidR="00256F6E" w:rsidRDefault="00F1161F">
      <w:pPr>
        <w:pStyle w:val="Odstavecseseznamem"/>
        <w:numPr>
          <w:ilvl w:val="0"/>
          <w:numId w:val="2"/>
        </w:numPr>
        <w:tabs>
          <w:tab w:val="left" w:pos="4845"/>
        </w:tabs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Odpolední klub </w:t>
      </w:r>
      <w:proofErr w:type="spellStart"/>
      <w:r>
        <w:rPr>
          <w:rFonts w:ascii="Comic Sans MS" w:hAnsi="Comic Sans MS"/>
          <w:sz w:val="20"/>
        </w:rPr>
        <w:t>Hooping</w:t>
      </w:r>
      <w:proofErr w:type="spellEnd"/>
      <w:r>
        <w:rPr>
          <w:rFonts w:ascii="Comic Sans MS" w:hAnsi="Comic Sans MS"/>
          <w:sz w:val="20"/>
        </w:rPr>
        <w:t xml:space="preserve"> (cvičení s obručí)</w:t>
      </w:r>
    </w:p>
    <w:p w14:paraId="05C62D69" w14:textId="77777777" w:rsidR="00256F6E" w:rsidRDefault="00F1161F">
      <w:pPr>
        <w:pStyle w:val="Odstavecseseznamem"/>
        <w:numPr>
          <w:ilvl w:val="0"/>
          <w:numId w:val="2"/>
        </w:numPr>
        <w:tabs>
          <w:tab w:val="left" w:pos="4845"/>
        </w:tabs>
        <w:spacing w:before="240" w:after="24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Spolupráce se Speciálními pedagogickými centry, poradnami, lékaři</w:t>
      </w:r>
    </w:p>
    <w:p w14:paraId="1EC8C819" w14:textId="77777777" w:rsidR="00256F6E" w:rsidRDefault="00F1161F">
      <w:pPr>
        <w:jc w:val="both"/>
        <w:rPr>
          <w:rFonts w:ascii="Comic Sans MS" w:hAnsi="Comic Sans MS"/>
          <w:b/>
          <w:bCs/>
          <w:i/>
          <w:iCs/>
          <w:color w:val="00B0F0"/>
          <w:szCs w:val="24"/>
        </w:rPr>
      </w:pPr>
      <w:r>
        <w:rPr>
          <w:rFonts w:ascii="Comic Sans MS" w:hAnsi="Comic Sans MS"/>
          <w:b/>
          <w:bCs/>
          <w:i/>
          <w:iCs/>
          <w:color w:val="00B0F0"/>
          <w:szCs w:val="24"/>
        </w:rPr>
        <w:t>Pracoviště Na Pilíři 204 – Barevná školka</w:t>
      </w:r>
    </w:p>
    <w:p w14:paraId="17B12E57" w14:textId="77777777" w:rsidR="00256F6E" w:rsidRDefault="00F1161F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příjemné, moderně vybavené prostředí, zahradu v přírodním stylu, zrekonstruovanou tělocvičnu</w:t>
      </w:r>
    </w:p>
    <w:p w14:paraId="034B8F7C" w14:textId="77777777" w:rsidR="00256F6E" w:rsidRDefault="00F1161F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využívání moderních metod</w:t>
      </w:r>
      <w:bookmarkStart w:id="0" w:name="_Hlk5706306_kopie_1"/>
      <w:r>
        <w:rPr>
          <w:rFonts w:ascii="Comic Sans MS" w:hAnsi="Comic Sans MS"/>
          <w:sz w:val="20"/>
        </w:rPr>
        <w:t>,</w:t>
      </w:r>
      <w:r>
        <w:rPr>
          <w:rFonts w:ascii="Comic Sans MS" w:hAnsi="Comic Sans MS"/>
          <w:color w:val="000000"/>
          <w:sz w:val="20"/>
        </w:rPr>
        <w:t xml:space="preserve"> pedagogický přístup orientovaný na dítě prostřednictvím programu „Začít spolu“ – práce v centrech aktivit</w:t>
      </w:r>
      <w:bookmarkEnd w:id="0"/>
    </w:p>
    <w:p w14:paraId="04CC2D4A" w14:textId="77777777" w:rsidR="00256F6E" w:rsidRDefault="00F1161F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 běžné třídy s možností integrace</w:t>
      </w:r>
    </w:p>
    <w:p w14:paraId="27F22DED" w14:textId="77777777" w:rsidR="00256F6E" w:rsidRDefault="00F1161F">
      <w:pPr>
        <w:widowControl/>
        <w:numPr>
          <w:ilvl w:val="0"/>
          <w:numId w:val="1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 </w:t>
      </w:r>
      <w:proofErr w:type="spellStart"/>
      <w:r>
        <w:rPr>
          <w:rFonts w:ascii="Comic Sans MS" w:hAnsi="Comic Sans MS"/>
          <w:sz w:val="20"/>
        </w:rPr>
        <w:t>méněpočetné</w:t>
      </w:r>
      <w:proofErr w:type="spellEnd"/>
      <w:r>
        <w:rPr>
          <w:rFonts w:ascii="Comic Sans MS" w:hAnsi="Comic Sans MS"/>
          <w:sz w:val="20"/>
        </w:rPr>
        <w:t xml:space="preserve"> třídy </w:t>
      </w:r>
      <w:r>
        <w:rPr>
          <w:rStyle w:val="Siln"/>
          <w:rFonts w:ascii="Comic Sans MS" w:hAnsi="Comic Sans MS"/>
          <w:b w:val="0"/>
          <w:color w:val="333333"/>
          <w:sz w:val="20"/>
        </w:rPr>
        <w:t>pro děti se speciálními vzdělávacími potřebami,</w:t>
      </w:r>
      <w:r>
        <w:rPr>
          <w:rFonts w:ascii="Comic Sans MS" w:hAnsi="Comic Sans MS"/>
          <w:color w:val="333333"/>
          <w:sz w:val="20"/>
        </w:rPr>
        <w:t> včetně těžkého narušení komunikačních schopností</w:t>
      </w:r>
      <w:r>
        <w:rPr>
          <w:rFonts w:ascii="Comic Sans MS" w:hAnsi="Comic Sans MS"/>
          <w:sz w:val="20"/>
        </w:rPr>
        <w:t xml:space="preserve">, kde poskytujeme: </w:t>
      </w:r>
    </w:p>
    <w:p w14:paraId="55583330" w14:textId="77777777" w:rsidR="00DE5C0B" w:rsidRDefault="00F1161F" w:rsidP="00DE5C0B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odbornou logopedickou a speciálně-pedagogickou péči vedenou školským logopedem, speciálním pedagogem</w:t>
      </w:r>
    </w:p>
    <w:p w14:paraId="64EBAB03" w14:textId="7ECB390A" w:rsidR="00256F6E" w:rsidRPr="00DE5C0B" w:rsidRDefault="00F1161F" w:rsidP="00DE5C0B">
      <w:pPr>
        <w:widowControl/>
        <w:numPr>
          <w:ilvl w:val="1"/>
          <w:numId w:val="1"/>
        </w:numPr>
        <w:jc w:val="both"/>
        <w:rPr>
          <w:rFonts w:ascii="Comic Sans MS" w:hAnsi="Comic Sans MS"/>
          <w:sz w:val="20"/>
        </w:rPr>
      </w:pPr>
      <w:r w:rsidRPr="00DE5C0B">
        <w:rPr>
          <w:rFonts w:ascii="Comic Sans MS" w:hAnsi="Comic Sans MS"/>
          <w:sz w:val="20"/>
        </w:rPr>
        <w:t>intenzivní individuální přístup</w:t>
      </w:r>
      <w:r w:rsidRPr="00DE5C0B">
        <w:rPr>
          <w:rFonts w:ascii="Comic Sans MS" w:hAnsi="Comic Sans MS"/>
          <w:color w:val="000000"/>
          <w:sz w:val="20"/>
        </w:rPr>
        <w:t xml:space="preserve">, </w:t>
      </w:r>
      <w:r w:rsidRPr="00DE5C0B">
        <w:rPr>
          <w:rFonts w:ascii="Comic Sans MS" w:hAnsi="Comic Sans MS"/>
          <w:sz w:val="20"/>
        </w:rPr>
        <w:t>péči asistentů pedagoga, zajištění speciálních kompenzačních pomůc</w:t>
      </w:r>
      <w:bookmarkStart w:id="1" w:name="_Hlk5706306"/>
      <w:r w:rsidRPr="00DE5C0B">
        <w:rPr>
          <w:rFonts w:ascii="Comic Sans MS" w:hAnsi="Comic Sans MS"/>
          <w:sz w:val="20"/>
        </w:rPr>
        <w:t>e</w:t>
      </w:r>
      <w:bookmarkEnd w:id="1"/>
      <w:r w:rsidRPr="00DE5C0B">
        <w:rPr>
          <w:rFonts w:ascii="Comic Sans MS" w:hAnsi="Comic Sans MS"/>
          <w:sz w:val="20"/>
        </w:rPr>
        <w:t>k</w:t>
      </w:r>
    </w:p>
    <w:p w14:paraId="08FAFA02" w14:textId="77777777" w:rsidR="00DE5C0B" w:rsidRDefault="00F1161F" w:rsidP="00DE5C0B">
      <w:pPr>
        <w:widowControl/>
        <w:numPr>
          <w:ilvl w:val="0"/>
          <w:numId w:val="1"/>
        </w:numPr>
        <w:jc w:val="both"/>
      </w:pPr>
      <w:r>
        <w:rPr>
          <w:rFonts w:ascii="Comic Sans MS" w:hAnsi="Comic Sans MS"/>
          <w:sz w:val="20"/>
        </w:rPr>
        <w:t xml:space="preserve">odpolední kluby – </w:t>
      </w:r>
      <w:proofErr w:type="spellStart"/>
      <w:r>
        <w:rPr>
          <w:rFonts w:ascii="Comic Sans MS" w:hAnsi="Comic Sans MS"/>
          <w:sz w:val="20"/>
        </w:rPr>
        <w:t>Netvořík</w:t>
      </w:r>
      <w:proofErr w:type="spellEnd"/>
      <w:r>
        <w:rPr>
          <w:rFonts w:ascii="Comic Sans MS" w:hAnsi="Comic Sans MS"/>
          <w:sz w:val="20"/>
        </w:rPr>
        <w:t xml:space="preserve">, </w:t>
      </w:r>
      <w:proofErr w:type="spellStart"/>
      <w:r>
        <w:rPr>
          <w:rFonts w:ascii="Comic Sans MS" w:hAnsi="Comic Sans MS"/>
          <w:sz w:val="20"/>
        </w:rPr>
        <w:t>Povídálek</w:t>
      </w:r>
      <w:proofErr w:type="spellEnd"/>
      <w:r>
        <w:rPr>
          <w:rFonts w:ascii="Comic Sans MS" w:hAnsi="Comic Sans MS"/>
          <w:sz w:val="20"/>
        </w:rPr>
        <w:t>, Zpívánky, Gymnastika, Malý badatel</w:t>
      </w:r>
    </w:p>
    <w:p w14:paraId="3B374155" w14:textId="5D470796" w:rsidR="00256F6E" w:rsidRPr="00DE5C0B" w:rsidRDefault="00F1161F" w:rsidP="00DE5C0B">
      <w:pPr>
        <w:widowControl/>
        <w:numPr>
          <w:ilvl w:val="0"/>
          <w:numId w:val="1"/>
        </w:numPr>
        <w:jc w:val="both"/>
      </w:pPr>
      <w:r w:rsidRPr="00DE5C0B">
        <w:rPr>
          <w:rFonts w:ascii="Comic Sans MS" w:hAnsi="Comic Sans MS"/>
          <w:color w:val="333333"/>
          <w:sz w:val="20"/>
        </w:rPr>
        <w:t>Skupinový </w:t>
      </w:r>
      <w:r w:rsidRPr="00DE5C0B">
        <w:rPr>
          <w:rStyle w:val="Siln"/>
          <w:rFonts w:ascii="Comic Sans MS" w:hAnsi="Comic Sans MS"/>
          <w:b w:val="0"/>
          <w:color w:val="333333"/>
          <w:sz w:val="20"/>
        </w:rPr>
        <w:t xml:space="preserve">trénink jazykových schopností předškolních dětí </w:t>
      </w:r>
      <w:proofErr w:type="spellStart"/>
      <w:r w:rsidRPr="00DE5C0B">
        <w:rPr>
          <w:rStyle w:val="Siln"/>
          <w:rFonts w:ascii="Comic Sans MS" w:hAnsi="Comic Sans MS"/>
          <w:b w:val="0"/>
          <w:color w:val="333333"/>
          <w:sz w:val="20"/>
        </w:rPr>
        <w:t>Elkonin</w:t>
      </w:r>
      <w:proofErr w:type="spellEnd"/>
      <w:r w:rsidRPr="00DE5C0B">
        <w:rPr>
          <w:rFonts w:ascii="Comic Sans MS" w:hAnsi="Comic Sans MS"/>
          <w:color w:val="333333"/>
          <w:sz w:val="20"/>
        </w:rPr>
        <w:t xml:space="preserve"> v rámci předškolní přípravy</w:t>
      </w:r>
      <w:r w:rsidRPr="00DE5C0B">
        <w:rPr>
          <w:rFonts w:ascii="Comic Sans MS" w:hAnsi="Comic Sans MS"/>
          <w:sz w:val="20"/>
        </w:rPr>
        <w:t xml:space="preserve"> </w:t>
      </w:r>
    </w:p>
    <w:p w14:paraId="2875A84F" w14:textId="2BFF76D0" w:rsidR="00DE5C0B" w:rsidRPr="00DE5C0B" w:rsidRDefault="00F1161F" w:rsidP="00DE5C0B">
      <w:pPr>
        <w:widowControl/>
        <w:numPr>
          <w:ilvl w:val="0"/>
          <w:numId w:val="1"/>
        </w:numPr>
        <w:spacing w:after="240"/>
        <w:jc w:val="both"/>
      </w:pPr>
      <w:r w:rsidRPr="00DE5C0B">
        <w:rPr>
          <w:rFonts w:ascii="Comic Sans MS" w:hAnsi="Comic Sans MS"/>
          <w:color w:val="111111"/>
          <w:sz w:val="20"/>
        </w:rPr>
        <w:t>Neuro-vývojová stimulace</w:t>
      </w:r>
      <w:r w:rsidR="00DE5C0B">
        <w:rPr>
          <w:rFonts w:ascii="Comic Sans MS" w:hAnsi="Comic Sans MS"/>
          <w:color w:val="111111"/>
          <w:sz w:val="20"/>
        </w:rPr>
        <w:t xml:space="preserve"> – program, jehož cílem je zrušit přetrvávající primární reflexy, které způsobují mnohé obtíže</w:t>
      </w:r>
    </w:p>
    <w:p w14:paraId="09F9D5CB" w14:textId="77777777" w:rsidR="00256F6E" w:rsidRDefault="00F1161F">
      <w:pPr>
        <w:widowControl/>
        <w:jc w:val="both"/>
        <w:rPr>
          <w:rFonts w:ascii="Comic Sans MS" w:hAnsi="Comic Sans MS"/>
          <w:color w:val="00B0F0"/>
          <w:sz w:val="20"/>
        </w:rPr>
      </w:pPr>
      <w:r>
        <w:rPr>
          <w:noProof/>
        </w:rPr>
        <w:drawing>
          <wp:anchor distT="0" distB="0" distL="0" distR="0" simplePos="0" relativeHeight="7" behindDoc="0" locked="0" layoutInCell="0" allowOverlap="1" wp14:anchorId="5839C188" wp14:editId="3AC27132">
            <wp:simplePos x="0" y="0"/>
            <wp:positionH relativeFrom="margin">
              <wp:posOffset>8236585</wp:posOffset>
            </wp:positionH>
            <wp:positionV relativeFrom="paragraph">
              <wp:posOffset>10160</wp:posOffset>
            </wp:positionV>
            <wp:extent cx="856615" cy="1043940"/>
            <wp:effectExtent l="0" t="0" r="0" b="0"/>
            <wp:wrapNone/>
            <wp:docPr id="6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1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i/>
          <w:iCs/>
          <w:color w:val="00B0F0"/>
          <w:sz w:val="21"/>
          <w:szCs w:val="21"/>
        </w:rPr>
        <w:t>Nabízené akt</w:t>
      </w:r>
      <w:r>
        <w:rPr>
          <w:rFonts w:ascii="Comic Sans MS" w:hAnsi="Comic Sans MS"/>
          <w:b/>
          <w:bCs/>
          <w:i/>
          <w:iCs/>
          <w:color w:val="00B0F0"/>
          <w:szCs w:val="24"/>
        </w:rPr>
        <w:t xml:space="preserve">ivity pro obě pracoviště: </w:t>
      </w:r>
    </w:p>
    <w:p w14:paraId="508B7DF9" w14:textId="77777777" w:rsidR="00256F6E" w:rsidRDefault="00F1161F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0"/>
        </w:rPr>
      </w:pPr>
      <w:proofErr w:type="spellStart"/>
      <w:r>
        <w:rPr>
          <w:rFonts w:ascii="Comic Sans MS" w:hAnsi="Comic Sans MS"/>
          <w:sz w:val="20"/>
        </w:rPr>
        <w:t>předplavecký</w:t>
      </w:r>
      <w:proofErr w:type="spellEnd"/>
      <w:r>
        <w:rPr>
          <w:rFonts w:ascii="Comic Sans MS" w:hAnsi="Comic Sans MS"/>
          <w:sz w:val="20"/>
        </w:rPr>
        <w:t xml:space="preserve"> výcvik, školička lyžování, bruslení, saunování (Barevná školka)</w:t>
      </w:r>
    </w:p>
    <w:p w14:paraId="126CA043" w14:textId="77777777" w:rsidR="00256F6E" w:rsidRDefault="00F1161F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výuka angličtiny (externí lektorka)</w:t>
      </w:r>
    </w:p>
    <w:p w14:paraId="3795AF50" w14:textId="380A8B82" w:rsidR="00256F6E" w:rsidRPr="00D0389B" w:rsidRDefault="00F1161F" w:rsidP="00D0389B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divadelní představení</w:t>
      </w:r>
      <w:r w:rsidR="00DE5C0B">
        <w:rPr>
          <w:rFonts w:ascii="Comic Sans MS" w:hAnsi="Comic Sans MS"/>
          <w:sz w:val="20"/>
        </w:rPr>
        <w:t>,</w:t>
      </w:r>
      <w:r>
        <w:rPr>
          <w:rFonts w:ascii="Comic Sans MS" w:hAnsi="Comic Sans MS"/>
          <w:sz w:val="20"/>
        </w:rPr>
        <w:t xml:space="preserve"> </w:t>
      </w:r>
      <w:r w:rsidR="00DE5C0B">
        <w:rPr>
          <w:rFonts w:ascii="Comic Sans MS" w:hAnsi="Comic Sans MS"/>
          <w:sz w:val="20"/>
        </w:rPr>
        <w:t>výlety a poznávací akce</w:t>
      </w:r>
      <w:r w:rsidR="00D0389B">
        <w:rPr>
          <w:rFonts w:ascii="Comic Sans MS" w:hAnsi="Comic Sans MS"/>
          <w:sz w:val="20"/>
        </w:rPr>
        <w:t xml:space="preserve">, </w:t>
      </w:r>
      <w:r w:rsidRPr="00D0389B">
        <w:rPr>
          <w:rFonts w:ascii="Comic Sans MS" w:hAnsi="Comic Sans MS"/>
          <w:sz w:val="20"/>
        </w:rPr>
        <w:t xml:space="preserve">tvůrčí dílny s </w:t>
      </w:r>
      <w:r w:rsidRPr="00D0389B">
        <w:rPr>
          <w:rFonts w:ascii="Comic Sans MS" w:hAnsi="Comic Sans MS"/>
          <w:sz w:val="20"/>
        </w:rPr>
        <w:t>rodiči, besídky pro rodiče a jiné</w:t>
      </w:r>
    </w:p>
    <w:p w14:paraId="04736E54" w14:textId="77777777" w:rsidR="00256F6E" w:rsidRDefault="00F1161F">
      <w:pPr>
        <w:widowControl/>
        <w:numPr>
          <w:ilvl w:val="0"/>
          <w:numId w:val="3"/>
        </w:numPr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spolupráce s ekologickými centry KRNAP, SEVER Horní Maršov, MRKVIČKA Hradec Králové</w:t>
      </w:r>
    </w:p>
    <w:p w14:paraId="5B5C2CF5" w14:textId="77777777" w:rsidR="00256F6E" w:rsidRDefault="00F1161F">
      <w:pPr>
        <w:widowControl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aktivní zapojení v projektu „Česko se hýbe“ – „Děti na startu“   </w:t>
      </w:r>
    </w:p>
    <w:p w14:paraId="7A35A5CA" w14:textId="2D239E63" w:rsidR="00256F6E" w:rsidRPr="00DE5C0B" w:rsidRDefault="00F1161F">
      <w:pPr>
        <w:widowControl/>
        <w:ind w:left="720"/>
        <w:rPr>
          <w:rFonts w:ascii="Comic Sans MS" w:hAnsi="Comic Sans MS"/>
          <w:sz w:val="20"/>
        </w:rPr>
      </w:pPr>
      <w:r w:rsidRPr="00DE5C0B">
        <w:rPr>
          <w:rFonts w:ascii="Comic Sans MS" w:hAnsi="Comic Sans MS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C0B">
        <w:rPr>
          <w:rFonts w:ascii="Comic Sans MS" w:hAnsi="Comic Sans MS"/>
          <w:b/>
          <w:bCs/>
          <w:color w:val="FF6600"/>
          <w:sz w:val="20"/>
          <w:u w:val="single"/>
        </w:rPr>
        <w:t xml:space="preserve">Informace o mateřské škole i tiskopisy ke stažení na </w:t>
      </w:r>
      <w:hyperlink r:id="rId10">
        <w:r w:rsidRPr="00DE5C0B">
          <w:rPr>
            <w:rStyle w:val="Hypertextovodkaz"/>
            <w:rFonts w:ascii="Comic Sans MS" w:hAnsi="Comic Sans MS"/>
            <w:b/>
            <w:bCs/>
            <w:sz w:val="20"/>
          </w:rPr>
          <w:t>ms-zacler.cz</w:t>
        </w:r>
      </w:hyperlink>
      <w:r w:rsidRPr="00DE5C0B">
        <w:rPr>
          <w:rFonts w:ascii="Comic Sans MS" w:hAnsi="Comic Sans MS"/>
          <w:b/>
          <w:bCs/>
          <w:color w:val="FF6600"/>
          <w:sz w:val="20"/>
          <w:u w:val="single"/>
        </w:rPr>
        <w:t xml:space="preserve">. </w:t>
      </w:r>
      <w:r w:rsidRPr="00DE5C0B">
        <w:rPr>
          <w:rFonts w:ascii="Comic Sans MS" w:hAnsi="Comic Sans MS"/>
          <w:b/>
          <w:color w:val="008000"/>
          <w:sz w:val="20"/>
        </w:rPr>
        <w:t>Pokud si chcete vyzvednout pouze přihlášku, můžete se v MŠ stavit po telefonické dohodě od 6.30 do 16.00 hodin.</w:t>
      </w:r>
      <w:r w:rsidRPr="00DE5C0B">
        <w:rPr>
          <w:rFonts w:ascii="Comic Sans MS" w:hAnsi="Comic Sans MS"/>
          <w:b/>
          <w:bCs/>
          <w:color w:val="FF6600"/>
          <w:sz w:val="20"/>
          <w:u w:val="single"/>
        </w:rPr>
        <w:t xml:space="preserve">                                                                                                                                                      </w:t>
      </w:r>
    </w:p>
    <w:sectPr w:rsidR="00256F6E" w:rsidRPr="00DE5C0B">
      <w:pgSz w:w="11906" w:h="16838"/>
      <w:pgMar w:top="720" w:right="720" w:bottom="720" w:left="720" w:header="0" w:footer="0" w:gutter="0"/>
      <w:pgBorders>
        <w:top w:val="single" w:sz="18" w:space="10" w:color="FF0000"/>
        <w:left w:val="single" w:sz="18" w:space="10" w:color="FF0000"/>
        <w:bottom w:val="single" w:sz="18" w:space="10" w:color="FF0000"/>
        <w:right w:val="single" w:sz="18" w:space="10" w:color="FF0000"/>
      </w:pgBorders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503E6"/>
    <w:multiLevelType w:val="multilevel"/>
    <w:tmpl w:val="94980B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092C4A"/>
    <w:multiLevelType w:val="multilevel"/>
    <w:tmpl w:val="BF8047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F63B2B"/>
    <w:multiLevelType w:val="multilevel"/>
    <w:tmpl w:val="25B4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6EA759A4"/>
    <w:multiLevelType w:val="multilevel"/>
    <w:tmpl w:val="6A0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837425469">
    <w:abstractNumId w:val="3"/>
  </w:num>
  <w:num w:numId="2" w16cid:durableId="971440895">
    <w:abstractNumId w:val="1"/>
  </w:num>
  <w:num w:numId="3" w16cid:durableId="947396757">
    <w:abstractNumId w:val="2"/>
  </w:num>
  <w:num w:numId="4" w16cid:durableId="54683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F6E"/>
    <w:rsid w:val="00256F6E"/>
    <w:rsid w:val="00D0389B"/>
    <w:rsid w:val="00DE5C0B"/>
    <w:rsid w:val="00F1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33B9"/>
  <w15:docId w15:val="{75AA92AA-E1A1-422E-9AC5-A410EDB4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2D2B"/>
    <w:pPr>
      <w:widowContro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82D2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A2D4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A2D4E"/>
    <w:rPr>
      <w:color w:val="0000FF" w:themeColor="hyperlink"/>
      <w:u w:val="single"/>
    </w:rPr>
  </w:style>
  <w:style w:type="character" w:styleId="Nzevknihy">
    <w:name w:val="Book Title"/>
    <w:basedOn w:val="Standardnpsmoodstavce"/>
    <w:uiPriority w:val="33"/>
    <w:qFormat/>
    <w:rsid w:val="00B67B23"/>
    <w:rPr>
      <w:b/>
      <w:bCs/>
      <w:i/>
      <w:iCs/>
      <w:spacing w:val="5"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82D2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2D4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A2D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9A2D4E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semiHidden/>
    <w:unhideWhenUsed/>
    <w:qFormat/>
    <w:rsid w:val="00D641FC"/>
    <w:pPr>
      <w:widowControl/>
      <w:spacing w:beforeAutospacing="1" w:afterAutospacing="1"/>
    </w:pPr>
    <w:rPr>
      <w:rFonts w:eastAsiaTheme="minorEastAsia"/>
      <w:szCs w:val="24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ms.zacler.cz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Jana Nagy</cp:lastModifiedBy>
  <cp:revision>2</cp:revision>
  <cp:lastPrinted>2022-05-24T13:04:00Z</cp:lastPrinted>
  <dcterms:created xsi:type="dcterms:W3CDTF">2024-04-04T05:50:00Z</dcterms:created>
  <dcterms:modified xsi:type="dcterms:W3CDTF">2024-04-04T05:50:00Z</dcterms:modified>
  <dc:language>cs-CZ</dc:language>
</cp:coreProperties>
</file>